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2D" w:rsidRDefault="00E7542D">
      <w:pPr>
        <w:rPr>
          <w:sz w:val="16"/>
          <w:szCs w:val="16"/>
        </w:rPr>
      </w:pPr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E7542D">
        <w:trPr>
          <w:trHeight w:val="272"/>
        </w:trPr>
        <w:tc>
          <w:tcPr>
            <w:tcW w:w="2091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E7542D" w:rsidRDefault="00E117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7542D">
        <w:trPr>
          <w:trHeight w:val="272"/>
        </w:trPr>
        <w:tc>
          <w:tcPr>
            <w:tcW w:w="2091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E7542D" w:rsidRDefault="00E117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İşler Koordinatörlüğü(Birim Evrak Sorumlusu)</w:t>
            </w:r>
          </w:p>
        </w:tc>
      </w:tr>
      <w:tr w:rsidR="00E7542D">
        <w:trPr>
          <w:trHeight w:val="272"/>
        </w:trPr>
        <w:tc>
          <w:tcPr>
            <w:tcW w:w="2091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E7542D" w:rsidRDefault="00E117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Şef   </w:t>
            </w:r>
          </w:p>
        </w:tc>
      </w:tr>
      <w:tr w:rsidR="00E7542D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E7542D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E7542D" w:rsidRDefault="00E7542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7542D">
        <w:trPr>
          <w:trHeight w:val="272"/>
        </w:trPr>
        <w:tc>
          <w:tcPr>
            <w:tcW w:w="2091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Koordinatörü</w:t>
            </w:r>
          </w:p>
        </w:tc>
      </w:tr>
      <w:tr w:rsidR="00E7542D">
        <w:trPr>
          <w:trHeight w:val="272"/>
        </w:trPr>
        <w:tc>
          <w:tcPr>
            <w:tcW w:w="2091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E7542D" w:rsidRDefault="00E117D2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E7542D">
        <w:trPr>
          <w:trHeight w:val="680"/>
        </w:trPr>
        <w:tc>
          <w:tcPr>
            <w:tcW w:w="2091" w:type="dxa"/>
            <w:vAlign w:val="center"/>
          </w:tcPr>
          <w:p w:rsidR="00E7542D" w:rsidRDefault="00E117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E7542D" w:rsidRDefault="00E117D2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E7542D">
        <w:trPr>
          <w:trHeight w:val="754"/>
        </w:trPr>
        <w:tc>
          <w:tcPr>
            <w:tcW w:w="2091" w:type="dxa"/>
            <w:vAlign w:val="center"/>
          </w:tcPr>
          <w:p w:rsidR="00E7542D" w:rsidRDefault="00E117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alanı ve Merkezin personel ile ilgili yazışmalarının düzenlenmesi, takip edilmesi,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dosyalanması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ve arşivlenmesi faaliyetlerini yürütmek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İmzalanan evrakların ilgili yerlere zimmet, posta, e-posta, faks ile gönderilmesini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sağlamak</w:t>
            </w:r>
            <w:proofErr w:type="gramEnd"/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Merkeze ya da kişilere ait her türlü bilgi ve belgeyi korumak, ilgisiz kişilerin eline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geçmesini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önlemek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Merkez Müdürünün onayı olmadan kişilere bilgi ve belge vermeden Elektronik Belge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Yönetim Sistemi (EBYS) üzerinden ve fiziksel olarak gelen giden evrakları kaydetmek,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Havale edilen evrakı ilgililere göndermek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kurumsal dosyalarını tutmak ve arş</w:t>
            </w:r>
            <w:r>
              <w:rPr>
                <w:color w:val="000000"/>
                <w:sz w:val="22"/>
                <w:szCs w:val="22"/>
              </w:rPr>
              <w:t>ivlemek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Yönetim kurulu üyeleri ile iletişim sağlamak, yönetim kurulu toplantılarını organize etmek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t xml:space="preserve">* </w:t>
            </w:r>
            <w:r>
              <w:rPr>
                <w:color w:val="000000"/>
                <w:sz w:val="22"/>
                <w:szCs w:val="22"/>
              </w:rPr>
              <w:t>Elektronik Belge Yönetim Sistemi üzerinden gelen-giden evraklarla ilgili yazışmaların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düzenlenmesi</w:t>
            </w:r>
            <w:proofErr w:type="gramEnd"/>
            <w:r>
              <w:rPr>
                <w:color w:val="000000"/>
                <w:sz w:val="22"/>
                <w:szCs w:val="22"/>
              </w:rPr>
              <w:t>, takip edilmesi, dosyalanması ve arşivlenmesini faaliy</w:t>
            </w:r>
            <w:r>
              <w:rPr>
                <w:color w:val="000000"/>
                <w:sz w:val="22"/>
                <w:szCs w:val="22"/>
              </w:rPr>
              <w:t>etini yürütür,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*Süreli yazışmaların takibini yaparak zamanını geçirmeden merkez müdürüne bildirmek ve yazı cevabını göndermek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Yönetim Kurulu toplantı gündeminin üyelere dağıtılmasını sağlar, kurul kararlarını yazarak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kararların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ilgili yerlere gönderilmes</w:t>
            </w:r>
            <w:r>
              <w:rPr>
                <w:color w:val="000000"/>
                <w:sz w:val="22"/>
                <w:szCs w:val="22"/>
              </w:rPr>
              <w:t>ini sağlar,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*Sertifika programlarında taleplerinin alınarak, yönetim kuruluna sunmak, onaylandıktan sonra sonucun program Koordinatörüne bildirilmesi ve eğitim koordinatörüne tebliği,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*Eğitim verecek hocaların fakültelerine görevlendirme yazışmalarının yapılmasını sağlamak,</w:t>
            </w:r>
          </w:p>
          <w:p w:rsidR="00E7542D" w:rsidRDefault="00E117D2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*Yıllık istatistiki bilgilerin hazırlanmasını sağlar,</w:t>
            </w: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E7542D" w:rsidRDefault="00E7542D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7542D">
        <w:trPr>
          <w:trHeight w:val="718"/>
        </w:trPr>
        <w:tc>
          <w:tcPr>
            <w:tcW w:w="2091" w:type="dxa"/>
            <w:vAlign w:val="center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E7542D" w:rsidRDefault="00E7542D"/>
          <w:p w:rsidR="00E7542D" w:rsidRDefault="00E7542D"/>
          <w:p w:rsidR="00E7542D" w:rsidRDefault="00E7542D"/>
          <w:p w:rsidR="00E7542D" w:rsidRDefault="00E117D2">
            <w:r>
              <w:t>2547 sayılı Yükseköğretim Kanunu çerçevesinde işlerini yürütür,</w:t>
            </w:r>
          </w:p>
          <w:p w:rsidR="00E7542D" w:rsidRDefault="00E117D2">
            <w:r>
              <w:t>*657 sayılı Devlet Memurları Kanunu çerçevesinde işlerini yürütür,</w:t>
            </w:r>
          </w:p>
          <w:p w:rsidR="00E7542D" w:rsidRDefault="00E117D2">
            <w:r>
              <w:t>*Resmî Yazışmalarda Uygulanacak Usul ve Esaslar Hakkında Yönetmelik çerçevesinde işlerini yürütür,</w:t>
            </w:r>
          </w:p>
          <w:p w:rsidR="00E7542D" w:rsidRDefault="00E117D2">
            <w:r>
              <w:t>*Sürekli Eğitim Merkezi Yönergesinde verilen görevleri yerine</w:t>
            </w:r>
          </w:p>
          <w:p w:rsidR="00E7542D" w:rsidRDefault="00E117D2">
            <w:proofErr w:type="gramStart"/>
            <w:r>
              <w:t>getirir</w:t>
            </w:r>
            <w:proofErr w:type="gramEnd"/>
            <w:r>
              <w:t>.</w:t>
            </w:r>
          </w:p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  <w:p w:rsidR="00E7542D" w:rsidRDefault="00E7542D"/>
        </w:tc>
      </w:tr>
      <w:tr w:rsidR="00E7542D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E7542D" w:rsidRDefault="00E117D2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E7542D" w:rsidRDefault="00E7542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E7542D" w:rsidRDefault="00E117D2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E7542D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E7542D" w:rsidRDefault="00E754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7542D" w:rsidRDefault="00E7542D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7542D" w:rsidRDefault="00E117D2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 xml:space="preserve">Analitik düşünebilme </w:t>
            </w:r>
          </w:p>
          <w:p w:rsidR="00E7542D" w:rsidRDefault="00E117D2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Kanun, Tüzük, Yönetmelik ve diğer mevzuat bilgisine sahip</w:t>
            </w:r>
          </w:p>
          <w:p w:rsidR="00E7542D" w:rsidRDefault="00E117D2">
            <w:pPr>
              <w:spacing w:before="20" w:after="20"/>
              <w:ind w:right="113"/>
              <w:rPr>
                <w:sz w:val="22"/>
                <w:szCs w:val="22"/>
              </w:rPr>
            </w:pPr>
            <w:r>
              <w:t xml:space="preserve">        </w:t>
            </w:r>
            <w:proofErr w:type="gramStart"/>
            <w:r>
              <w:t>olma</w:t>
            </w:r>
            <w:proofErr w:type="gramEnd"/>
          </w:p>
          <w:p w:rsidR="00E7542D" w:rsidRDefault="00E7542D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7542D" w:rsidRDefault="00E7542D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E7542D" w:rsidRDefault="00E7542D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7542D" w:rsidRDefault="00E117D2">
            <w:pPr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Faaliyetlerin sürdürülmesinde her türlü araç-gerecin kullanma</w:t>
            </w:r>
          </w:p>
        </w:tc>
        <w:tc>
          <w:tcPr>
            <w:tcW w:w="2693" w:type="dxa"/>
          </w:tcPr>
          <w:p w:rsidR="00E7542D" w:rsidRDefault="00E117D2">
            <w:pPr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ve Koordinasyon becerisi</w:t>
            </w:r>
          </w:p>
        </w:tc>
      </w:tr>
      <w:tr w:rsidR="00E7542D">
        <w:trPr>
          <w:trHeight w:val="360"/>
        </w:trPr>
        <w:tc>
          <w:tcPr>
            <w:tcW w:w="2091" w:type="dxa"/>
            <w:vAlign w:val="center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E7542D" w:rsidRDefault="00E7542D"/>
          <w:p w:rsidR="00E7542D" w:rsidRDefault="00E7542D"/>
          <w:p w:rsidR="00E7542D" w:rsidRDefault="00E117D2">
            <w:r>
              <w:t>İlgili mevzuat, yönetmelik, yönerge ve esasları bilmek</w:t>
            </w:r>
          </w:p>
          <w:p w:rsidR="00E7542D" w:rsidRDefault="00E117D2">
            <w:proofErr w:type="gramStart"/>
            <w:r>
              <w:t>Gerekli bilgisayar programlarını bilmek.</w:t>
            </w:r>
            <w:proofErr w:type="gramEnd"/>
          </w:p>
          <w:p w:rsidR="00E7542D" w:rsidRDefault="00E7542D"/>
          <w:p w:rsidR="00E7542D" w:rsidRDefault="00E7542D"/>
          <w:p w:rsidR="00E7542D" w:rsidRDefault="00E7542D"/>
        </w:tc>
      </w:tr>
      <w:tr w:rsidR="00E7542D">
        <w:trPr>
          <w:trHeight w:val="360"/>
        </w:trPr>
        <w:tc>
          <w:tcPr>
            <w:tcW w:w="2091" w:type="dxa"/>
            <w:vAlign w:val="center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</w:tcPr>
          <w:p w:rsidR="00E7542D" w:rsidRDefault="00E7542D">
            <w:pPr>
              <w:numPr>
                <w:ilvl w:val="0"/>
                <w:numId w:val="2"/>
              </w:numPr>
              <w:ind w:left="417"/>
            </w:pPr>
          </w:p>
          <w:p w:rsidR="00E7542D" w:rsidRDefault="00E7542D"/>
          <w:p w:rsidR="00E7542D" w:rsidRDefault="00E7542D"/>
          <w:p w:rsidR="00E7542D" w:rsidRDefault="00E7542D"/>
          <w:p w:rsidR="00E7542D" w:rsidRDefault="00E7542D"/>
        </w:tc>
      </w:tr>
      <w:tr w:rsidR="00E7542D">
        <w:trPr>
          <w:trHeight w:val="360"/>
        </w:trPr>
        <w:tc>
          <w:tcPr>
            <w:tcW w:w="2091" w:type="dxa"/>
            <w:vAlign w:val="center"/>
          </w:tcPr>
          <w:p w:rsidR="00E7542D" w:rsidRDefault="00E117D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E7542D" w:rsidRDefault="00E7542D"/>
          <w:p w:rsidR="00E7542D" w:rsidRDefault="00E117D2">
            <w:r>
              <w:t>*657 sayılı Devlet Memurları Kanunu</w:t>
            </w:r>
          </w:p>
          <w:p w:rsidR="00E7542D" w:rsidRDefault="00E117D2">
            <w:r>
              <w:t>*Resmî Yazışmalarda Uygulanacak Usul ve Esaslar Hakkında Yönetmelik</w:t>
            </w:r>
          </w:p>
          <w:p w:rsidR="00E7542D" w:rsidRDefault="00E117D2">
            <w:pPr>
              <w:spacing w:before="60" w:after="60"/>
            </w:pPr>
            <w:r>
              <w:t>*2547 sayılı Yükseköğretim Kanunu</w:t>
            </w:r>
          </w:p>
          <w:p w:rsidR="00E7542D" w:rsidRDefault="00E117D2">
            <w:pPr>
              <w:spacing w:before="60" w:after="60"/>
            </w:pPr>
            <w:r>
              <w:t>*İş Sağlığı ve Güvenliği Kanunu</w:t>
            </w:r>
          </w:p>
          <w:p w:rsidR="00E7542D" w:rsidRDefault="00E117D2">
            <w:pPr>
              <w:spacing w:before="60" w:after="60"/>
            </w:pPr>
            <w:r>
              <w:t>*Görev alanı ile ilgili/ilişkili diğer kanun, kanun hükmün kararname, yönetmelik, genelge, tebliğ, yönerge vb. mevzuat.</w:t>
            </w:r>
          </w:p>
          <w:p w:rsidR="00E7542D" w:rsidRDefault="00E7542D"/>
          <w:p w:rsidR="00E7542D" w:rsidRDefault="00E7542D"/>
          <w:p w:rsidR="00E7542D" w:rsidRDefault="00E7542D"/>
        </w:tc>
      </w:tr>
    </w:tbl>
    <w:p w:rsidR="00E7542D" w:rsidRDefault="00E117D2">
      <w:r>
        <w:br w:type="page"/>
      </w:r>
    </w:p>
    <w:p w:rsidR="00E7542D" w:rsidRDefault="00E7542D">
      <w:pPr>
        <w:rPr>
          <w:sz w:val="22"/>
          <w:szCs w:val="22"/>
        </w:rPr>
      </w:pPr>
    </w:p>
    <w:p w:rsidR="00E7542D" w:rsidRDefault="00E7542D">
      <w:pPr>
        <w:rPr>
          <w:sz w:val="22"/>
          <w:szCs w:val="22"/>
        </w:rPr>
      </w:pPr>
    </w:p>
    <w:p w:rsidR="00E7542D" w:rsidRDefault="00E7542D">
      <w:pPr>
        <w:rPr>
          <w:sz w:val="22"/>
          <w:szCs w:val="22"/>
        </w:rPr>
      </w:pPr>
    </w:p>
    <w:p w:rsidR="00E7542D" w:rsidRDefault="00E7542D">
      <w:pPr>
        <w:rPr>
          <w:sz w:val="22"/>
          <w:szCs w:val="22"/>
        </w:rPr>
      </w:pPr>
    </w:p>
    <w:p w:rsidR="00E7542D" w:rsidRDefault="00E117D2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TEBLİĞ EDEN</w:t>
      </w:r>
    </w:p>
    <w:p w:rsidR="00E7542D" w:rsidRDefault="00E117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</w:t>
      </w:r>
      <w:r w:rsidR="000A64E2">
        <w:rPr>
          <w:b/>
          <w:color w:val="1F4E79"/>
          <w:sz w:val="22"/>
          <w:szCs w:val="22"/>
        </w:rPr>
        <w:t xml:space="preserve">Dr. </w:t>
      </w:r>
      <w:proofErr w:type="spellStart"/>
      <w:r w:rsidR="000A64E2">
        <w:rPr>
          <w:b/>
          <w:color w:val="1F4E79"/>
          <w:sz w:val="22"/>
          <w:szCs w:val="22"/>
        </w:rPr>
        <w:t>Öğr</w:t>
      </w:r>
      <w:proofErr w:type="spellEnd"/>
      <w:r w:rsidR="000A64E2">
        <w:rPr>
          <w:b/>
          <w:color w:val="1F4E79"/>
          <w:sz w:val="22"/>
          <w:szCs w:val="22"/>
        </w:rPr>
        <w:t>. Üyesi Hatice Deniz CANOĞLU</w:t>
      </w:r>
    </w:p>
    <w:p w:rsidR="00E7542D" w:rsidRDefault="00E117D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  <w:bookmarkStart w:id="0" w:name="_GoBack"/>
      <w:bookmarkEnd w:id="0"/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7542D">
      <w:pPr>
        <w:ind w:left="5664" w:firstLine="707"/>
        <w:jc w:val="center"/>
        <w:rPr>
          <w:sz w:val="22"/>
          <w:szCs w:val="22"/>
        </w:rPr>
      </w:pPr>
    </w:p>
    <w:p w:rsidR="00E7542D" w:rsidRDefault="00E117D2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E7542D" w:rsidRDefault="00E117D2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E7542D" w:rsidRDefault="00E7542D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E7542D">
        <w:trPr>
          <w:trHeight w:val="477"/>
        </w:trPr>
        <w:tc>
          <w:tcPr>
            <w:tcW w:w="641" w:type="dxa"/>
          </w:tcPr>
          <w:p w:rsidR="00E7542D" w:rsidRDefault="00E117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E7542D" w:rsidRDefault="00E117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E7542D" w:rsidRDefault="00E117D2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E7542D" w:rsidRDefault="00E117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E7542D" w:rsidRDefault="00E117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E7542D">
        <w:trPr>
          <w:trHeight w:val="512"/>
        </w:trPr>
        <w:tc>
          <w:tcPr>
            <w:tcW w:w="641" w:type="dxa"/>
            <w:vAlign w:val="center"/>
          </w:tcPr>
          <w:p w:rsidR="00E7542D" w:rsidRDefault="00E117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E7542D" w:rsidRDefault="00E7542D">
            <w:pPr>
              <w:rPr>
                <w:sz w:val="22"/>
                <w:szCs w:val="22"/>
              </w:rPr>
            </w:pPr>
          </w:p>
          <w:p w:rsidR="00E7542D" w:rsidRDefault="00E1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 DUMAN</w:t>
            </w:r>
          </w:p>
          <w:p w:rsidR="00E7542D" w:rsidRDefault="00E7542D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E7542D" w:rsidRDefault="00E11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E7542D" w:rsidRDefault="00E117D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E7542D" w:rsidRDefault="00E7542D">
            <w:pPr>
              <w:rPr>
                <w:sz w:val="22"/>
                <w:szCs w:val="22"/>
              </w:rPr>
            </w:pPr>
          </w:p>
        </w:tc>
      </w:tr>
    </w:tbl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p w:rsidR="00E7542D" w:rsidRDefault="00E7542D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E7542D">
        <w:tc>
          <w:tcPr>
            <w:tcW w:w="1183" w:type="dxa"/>
          </w:tcPr>
          <w:p w:rsidR="00E7542D" w:rsidRDefault="00E117D2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E7542D" w:rsidRDefault="00E117D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E7542D" w:rsidRDefault="00E117D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E7542D">
        <w:tc>
          <w:tcPr>
            <w:tcW w:w="1183" w:type="dxa"/>
          </w:tcPr>
          <w:p w:rsidR="00E7542D" w:rsidRDefault="00E117D2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E7542D" w:rsidRDefault="00E117D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E7542D" w:rsidRDefault="00E117D2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E7542D">
        <w:tc>
          <w:tcPr>
            <w:tcW w:w="1183" w:type="dxa"/>
          </w:tcPr>
          <w:p w:rsidR="00E7542D" w:rsidRDefault="00E7542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7542D">
        <w:tc>
          <w:tcPr>
            <w:tcW w:w="1183" w:type="dxa"/>
          </w:tcPr>
          <w:p w:rsidR="00E7542D" w:rsidRDefault="00E7542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E7542D">
        <w:tc>
          <w:tcPr>
            <w:tcW w:w="1183" w:type="dxa"/>
          </w:tcPr>
          <w:p w:rsidR="00E7542D" w:rsidRDefault="00E7542D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E7542D" w:rsidRDefault="00E7542D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E7542D" w:rsidRDefault="00E7542D"/>
    <w:sectPr w:rsidR="00E75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D2" w:rsidRDefault="00E117D2">
      <w:r>
        <w:separator/>
      </w:r>
    </w:p>
  </w:endnote>
  <w:endnote w:type="continuationSeparator" w:id="0">
    <w:p w:rsidR="00E117D2" w:rsidRDefault="00E1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E7542D">
      <w:tc>
        <w:tcPr>
          <w:tcW w:w="3486" w:type="dxa"/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E7542D" w:rsidRDefault="00E754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E7542D" w:rsidRDefault="00E754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E7542D" w:rsidRDefault="000A64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Dr. </w:t>
          </w:r>
          <w:proofErr w:type="spellStart"/>
          <w:r>
            <w:rPr>
              <w:b/>
              <w:color w:val="1F4E79"/>
              <w:sz w:val="22"/>
              <w:szCs w:val="22"/>
            </w:rPr>
            <w:t>Öğr</w:t>
          </w:r>
          <w:proofErr w:type="spellEnd"/>
          <w:r>
            <w:rPr>
              <w:b/>
              <w:color w:val="1F4E79"/>
              <w:sz w:val="22"/>
              <w:szCs w:val="22"/>
            </w:rPr>
            <w:t>. Üyesi Hatice Deniz CANOĞLU</w:t>
          </w:r>
        </w:p>
      </w:tc>
      <w:tc>
        <w:tcPr>
          <w:tcW w:w="3486" w:type="dxa"/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>YS Koordinatörü                       Doç.</w:t>
          </w:r>
          <w:r w:rsidR="000A64E2">
            <w:rPr>
              <w:color w:val="1F4E79"/>
            </w:rPr>
            <w:t xml:space="preserve"> </w:t>
          </w:r>
          <w:r>
            <w:rPr>
              <w:color w:val="1F4E79"/>
            </w:rPr>
            <w:t>Dr. Göknur ŞİŞMAN AYDIN</w:t>
          </w:r>
        </w:p>
      </w:tc>
    </w:tr>
  </w:tbl>
  <w:p w:rsidR="00E7542D" w:rsidRDefault="00E117D2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D2" w:rsidRDefault="00E117D2">
      <w:r>
        <w:separator/>
      </w:r>
    </w:p>
  </w:footnote>
  <w:footnote w:type="continuationSeparator" w:id="0">
    <w:p w:rsidR="00E117D2" w:rsidRDefault="00E1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117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E7542D">
      <w:trPr>
        <w:cantSplit/>
        <w:trHeight w:val="348"/>
      </w:trPr>
      <w:tc>
        <w:tcPr>
          <w:tcW w:w="2977" w:type="dxa"/>
          <w:vMerge w:val="restart"/>
        </w:tcPr>
        <w:p w:rsidR="00E7542D" w:rsidRDefault="00E117D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E7542D" w:rsidRDefault="00E117D2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E7542D" w:rsidRDefault="00E117D2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E7542D" w:rsidRDefault="00E117D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E7542D" w:rsidRDefault="00E117D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E7542D" w:rsidRDefault="00E117D2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E7542D" w:rsidRDefault="00E117D2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İDARİ İŞLER KOORDİNATÖRLÜĞÜ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GT-SEM- 005</w:t>
          </w:r>
        </w:p>
      </w:tc>
    </w:tr>
    <w:tr w:rsidR="00E7542D">
      <w:trPr>
        <w:cantSplit/>
        <w:trHeight w:val="349"/>
      </w:trPr>
      <w:tc>
        <w:tcPr>
          <w:tcW w:w="2977" w:type="dxa"/>
          <w:vMerge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E7542D">
      <w:trPr>
        <w:cantSplit/>
        <w:trHeight w:val="348"/>
      </w:trPr>
      <w:tc>
        <w:tcPr>
          <w:tcW w:w="2977" w:type="dxa"/>
          <w:vMerge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E7542D">
      <w:trPr>
        <w:cantSplit/>
        <w:trHeight w:val="349"/>
      </w:trPr>
      <w:tc>
        <w:tcPr>
          <w:tcW w:w="2977" w:type="dxa"/>
          <w:vMerge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E7542D" w:rsidRDefault="00E7542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E7542D" w:rsidRDefault="00E117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D" w:rsidRDefault="00E754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A85"/>
    <w:multiLevelType w:val="multilevel"/>
    <w:tmpl w:val="965E2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1400628"/>
    <w:multiLevelType w:val="multilevel"/>
    <w:tmpl w:val="C53AF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BD31FC6"/>
    <w:multiLevelType w:val="multilevel"/>
    <w:tmpl w:val="5172D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542D"/>
    <w:rsid w:val="000A64E2"/>
    <w:rsid w:val="00E117D2"/>
    <w:rsid w:val="00E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</cp:lastModifiedBy>
  <cp:revision>2</cp:revision>
  <dcterms:created xsi:type="dcterms:W3CDTF">2025-07-31T11:37:00Z</dcterms:created>
  <dcterms:modified xsi:type="dcterms:W3CDTF">2025-07-31T11:37:00Z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